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5E" w:rsidRPr="00FE0BBC" w:rsidRDefault="00F64C5E" w:rsidP="00F64C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0BBC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E0BBC">
        <w:rPr>
          <w:rFonts w:ascii="Times New Roman" w:hAnsi="Times New Roman" w:cs="Times New Roman"/>
          <w:sz w:val="28"/>
          <w:szCs w:val="28"/>
        </w:rPr>
        <w:t xml:space="preserve">симметриялық үш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фазалы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жүктеме Үшбұрыш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схемасына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сәйкес қосыл</w:t>
      </w:r>
      <w:r w:rsidRPr="00FE0BBC">
        <w:rPr>
          <w:rFonts w:ascii="Times New Roman" w:hAnsi="Times New Roman" w:cs="Times New Roman"/>
          <w:sz w:val="28"/>
          <w:szCs w:val="28"/>
          <w:lang w:val="kk-KZ"/>
        </w:rPr>
        <w:t>ған</w:t>
      </w:r>
      <w:r w:rsidRPr="00FE0BBC">
        <w:rPr>
          <w:rFonts w:ascii="Times New Roman" w:hAnsi="Times New Roman" w:cs="Times New Roman"/>
          <w:sz w:val="28"/>
          <w:szCs w:val="28"/>
        </w:rPr>
        <w:t xml:space="preserve">. Сызықтық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</w:t>
      </w:r>
      <w:r w:rsidRPr="00FE0BBC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FE0BBC">
        <w:rPr>
          <w:rFonts w:ascii="Times New Roman" w:hAnsi="Times New Roman" w:cs="Times New Roman"/>
          <w:sz w:val="28"/>
          <w:szCs w:val="28"/>
        </w:rPr>
        <w:t xml:space="preserve">,  </w:t>
      </w:r>
      <w:r w:rsidRPr="00FE0BBC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E0BBC">
        <w:rPr>
          <w:rFonts w:ascii="Times New Roman" w:hAnsi="Times New Roman" w:cs="Times New Roman"/>
          <w:sz w:val="28"/>
          <w:szCs w:val="28"/>
        </w:rPr>
        <w:t xml:space="preserve">, </w:t>
      </w:r>
      <w:r w:rsidRPr="00FE0BB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E0BB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</w:t>
      </w:r>
      <w:r w:rsidRPr="00FE0BBC">
        <w:rPr>
          <w:rFonts w:ascii="Times New Roman" w:hAnsi="Times New Roman" w:cs="Times New Roman"/>
          <w:sz w:val="28"/>
          <w:szCs w:val="28"/>
        </w:rPr>
        <w:t xml:space="preserve">, </w:t>
      </w:r>
      <w:r w:rsidRPr="00FE0BB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E0BB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FE0B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E0BBC">
        <w:rPr>
          <w:rFonts w:ascii="Times New Roman" w:hAnsi="Times New Roman" w:cs="Times New Roman"/>
          <w:sz w:val="28"/>
          <w:szCs w:val="28"/>
        </w:rPr>
        <w:t xml:space="preserve"> фазаларының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FE0BBC">
        <w:rPr>
          <w:rFonts w:ascii="Times New Roman" w:hAnsi="Times New Roman" w:cs="Times New Roman"/>
          <w:sz w:val="28"/>
          <w:szCs w:val="28"/>
          <w:lang w:val="kk-KZ"/>
        </w:rPr>
        <w:t>лері</w:t>
      </w:r>
      <w:r w:rsidRPr="00FE0B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. А, В және</w:t>
      </w:r>
      <w:proofErr w:type="gramStart"/>
      <w:r w:rsidRPr="00FE0BBC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FE0BBC">
        <w:rPr>
          <w:rFonts w:ascii="Times New Roman" w:hAnsi="Times New Roman" w:cs="Times New Roman"/>
          <w:sz w:val="28"/>
          <w:szCs w:val="28"/>
        </w:rPr>
        <w:t xml:space="preserve"> сызықты сымдардағы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токтарды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есептеңіз, </w:t>
      </w:r>
      <w:r w:rsidRPr="00FE0BB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ернеулер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мен токтардың векторлық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диаграммасын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құрыңыз</w:t>
      </w:r>
    </w:p>
    <w:p w:rsidR="00F64C5E" w:rsidRDefault="00F64C5E" w:rsidP="00F64C5E">
      <w:pPr>
        <w:spacing w:after="0"/>
        <w:jc w:val="center"/>
      </w:pPr>
      <w:r w:rsidRPr="00FE0BBC">
        <w:rPr>
          <w:noProof/>
          <w:lang w:eastAsia="ru-RU"/>
        </w:rPr>
        <w:drawing>
          <wp:inline distT="0" distB="0" distL="0" distR="0">
            <wp:extent cx="2644895" cy="1408671"/>
            <wp:effectExtent l="19050" t="0" r="3055" b="0"/>
            <wp:docPr id="4" name="Рисунок 3" descr="C:\Users\1\Desktop\ЭЛЕКТРОТЕХНИКА\ДИСТАНЦИОННОЕ С 16 МАРТА 2020 ГОДА ЧС\срсп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ЭЛЕКТРОТЕХНИКА\ДИСТАНЦИОННОЕ С 16 МАРТА 2020 ГОДА ЧС\срсп 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7947" t="12372" r="27597" b="68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895" cy="1408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C5E" w:rsidRDefault="00F64C5E" w:rsidP="00F64C5E">
      <w:pPr>
        <w:spacing w:after="0"/>
        <w:jc w:val="center"/>
      </w:pPr>
    </w:p>
    <w:tbl>
      <w:tblPr>
        <w:tblStyle w:val="a3"/>
        <w:tblW w:w="0" w:type="auto"/>
        <w:jc w:val="center"/>
        <w:tblLook w:val="04A0"/>
      </w:tblPr>
      <w:tblGrid>
        <w:gridCol w:w="1798"/>
        <w:gridCol w:w="745"/>
        <w:gridCol w:w="923"/>
        <w:gridCol w:w="1048"/>
        <w:gridCol w:w="1058"/>
      </w:tblGrid>
      <w:tr w:rsidR="00F64C5E" w:rsidRPr="00F64C5E" w:rsidTr="00F64C5E">
        <w:trPr>
          <w:jc w:val="center"/>
        </w:trPr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U, В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R, Ом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Pr="00F64C5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L</w:t>
            </w: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, Ом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Pr="00F64C5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C</w:t>
            </w: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, Ом</w:t>
            </w:r>
          </w:p>
        </w:tc>
      </w:tr>
      <w:tr w:rsidR="00F64C5E" w:rsidRPr="00F64C5E" w:rsidTr="00F64C5E">
        <w:trPr>
          <w:jc w:val="center"/>
        </w:trPr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Батанов Е.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64C5E" w:rsidRPr="00F64C5E" w:rsidTr="00F64C5E">
        <w:trPr>
          <w:jc w:val="center"/>
        </w:trPr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Болатов</w:t>
            </w:r>
            <w:proofErr w:type="spellEnd"/>
            <w:r w:rsidRPr="00F64C5E">
              <w:rPr>
                <w:rFonts w:ascii="Times New Roman" w:hAnsi="Times New Roman" w:cs="Times New Roman"/>
                <w:sz w:val="28"/>
                <w:szCs w:val="28"/>
              </w:rPr>
              <w:t xml:space="preserve"> С. 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64C5E" w:rsidRPr="00F64C5E" w:rsidTr="00F64C5E">
        <w:trPr>
          <w:jc w:val="center"/>
        </w:trPr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Зиябек</w:t>
            </w:r>
            <w:proofErr w:type="spellEnd"/>
            <w:r w:rsidRPr="00F64C5E">
              <w:rPr>
                <w:rFonts w:ascii="Times New Roman" w:hAnsi="Times New Roman" w:cs="Times New Roman"/>
                <w:sz w:val="28"/>
                <w:szCs w:val="28"/>
              </w:rPr>
              <w:t xml:space="preserve"> Т.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F64C5E" w:rsidRPr="00F64C5E" w:rsidTr="00F64C5E">
        <w:trPr>
          <w:jc w:val="center"/>
        </w:trPr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Кенжебек</w:t>
            </w:r>
            <w:proofErr w:type="spellEnd"/>
            <w:r w:rsidRPr="00F64C5E">
              <w:rPr>
                <w:rFonts w:ascii="Times New Roman" w:hAnsi="Times New Roman" w:cs="Times New Roman"/>
                <w:sz w:val="28"/>
                <w:szCs w:val="28"/>
              </w:rPr>
              <w:t xml:space="preserve"> У.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F64C5E" w:rsidRPr="00F64C5E" w:rsidTr="00F64C5E">
        <w:trPr>
          <w:jc w:val="center"/>
        </w:trPr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Қалышова Д.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64C5E" w:rsidRPr="00F64C5E" w:rsidTr="00F64C5E">
        <w:trPr>
          <w:jc w:val="center"/>
        </w:trPr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Райсов</w:t>
            </w:r>
            <w:proofErr w:type="spellEnd"/>
            <w:r w:rsidRPr="00F64C5E"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F64C5E" w:rsidRPr="00F64C5E" w:rsidRDefault="00F64C5E" w:rsidP="00F64C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4C5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DC1195" w:rsidRDefault="00DC1195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64C5E"/>
    <w:rsid w:val="00713859"/>
    <w:rsid w:val="00BA6D0B"/>
    <w:rsid w:val="00DC1195"/>
    <w:rsid w:val="00F64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C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C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64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4C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2021-04-26T07:34:00Z</dcterms:created>
  <dcterms:modified xsi:type="dcterms:W3CDTF">2021-04-26T07:45:00Z</dcterms:modified>
</cp:coreProperties>
</file>